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C85" w:rsidRDefault="00B34C85" w:rsidP="00B34C85">
      <w:pPr>
        <w:pStyle w:val="Nagwek4"/>
      </w:pPr>
      <w:r w:rsidRPr="00B34C85">
        <w:rPr>
          <w:sz w:val="28"/>
        </w:rPr>
        <w:t xml:space="preserve">Regulamin </w:t>
      </w:r>
      <w:r w:rsidRPr="00B34C85">
        <w:rPr>
          <w:sz w:val="28"/>
        </w:rPr>
        <w:t>ogólny Parku Linowego Barbarka</w:t>
      </w:r>
    </w:p>
    <w:p w:rsidR="00B34C85" w:rsidRDefault="00B34C85" w:rsidP="00B34C85">
      <w:pPr>
        <w:numPr>
          <w:ilvl w:val="0"/>
          <w:numId w:val="3"/>
        </w:numPr>
        <w:spacing w:before="100" w:beforeAutospacing="1" w:after="100" w:afterAutospacing="1"/>
      </w:pPr>
      <w:r>
        <w:t xml:space="preserve">Z Parku Linowego mogą korzystać osoby pełnoletnie oraz niepełnoletnie </w:t>
      </w:r>
      <w:r>
        <w:rPr>
          <w:rStyle w:val="Pogrubienie"/>
        </w:rPr>
        <w:t xml:space="preserve">za pisemną zgodą rodziców lub opiekunów prawnych. </w:t>
      </w:r>
    </w:p>
    <w:p w:rsidR="00B34C85" w:rsidRDefault="00B34C85" w:rsidP="00B34C85">
      <w:pPr>
        <w:numPr>
          <w:ilvl w:val="0"/>
          <w:numId w:val="3"/>
        </w:numPr>
        <w:spacing w:before="100" w:beforeAutospacing="1" w:after="100" w:afterAutospacing="1"/>
      </w:pPr>
      <w:r>
        <w:t xml:space="preserve">Podstawowa zasada bezpiecznego przebywania na urządzeniach parku linowego polega na samodzielnym wpinaniu się do lin asekuracyjnych. </w:t>
      </w:r>
      <w:r>
        <w:rPr>
          <w:rStyle w:val="Pogrubienie"/>
        </w:rPr>
        <w:t>Jeśli ktoś z jakichkolwiek powodów nie będzie w stanie wykonywać tej czynności nie powinien bez opieki wchodzić na urządzenia parku.</w:t>
      </w:r>
    </w:p>
    <w:p w:rsidR="00B34C85" w:rsidRDefault="00B34C85" w:rsidP="00B34C85">
      <w:pPr>
        <w:numPr>
          <w:ilvl w:val="0"/>
          <w:numId w:val="3"/>
        </w:numPr>
        <w:spacing w:before="100" w:beforeAutospacing="1" w:after="100" w:afterAutospacing="1"/>
      </w:pPr>
      <w:r>
        <w:t>Wejście do Parku Linowego następuje na własną odpowiedzialność.</w:t>
      </w:r>
    </w:p>
    <w:p w:rsidR="00B34C85" w:rsidRDefault="00B34C85" w:rsidP="00B34C85">
      <w:pPr>
        <w:numPr>
          <w:ilvl w:val="0"/>
          <w:numId w:val="3"/>
        </w:numPr>
        <w:spacing w:before="100" w:beforeAutospacing="1" w:after="100" w:afterAutospacing="1"/>
      </w:pPr>
      <w:r>
        <w:t xml:space="preserve">Trasy przygotowane są dla osób mierzących nie mniej </w:t>
      </w:r>
      <w:r>
        <w:rPr>
          <w:rStyle w:val="Pogrubienie"/>
        </w:rPr>
        <w:t xml:space="preserve">niż 160 cm </w:t>
      </w:r>
      <w:r>
        <w:t xml:space="preserve">wzrostu, pozostałe osoby mogą mieć problemy z wpięciem do asekuracji i z poruszaniem się po przeszkodach. Wyjątkiem są trasy przygotowane specjalnie dla dzieci, na nich asekuracja została dostosowana dla osób o wzroście nie mniejszym </w:t>
      </w:r>
      <w:r>
        <w:rPr>
          <w:rStyle w:val="Pogrubienie"/>
        </w:rPr>
        <w:t xml:space="preserve">niż 120 cm . </w:t>
      </w:r>
    </w:p>
    <w:p w:rsidR="00B34C85" w:rsidRDefault="00B34C85" w:rsidP="00B34C85">
      <w:pPr>
        <w:numPr>
          <w:ilvl w:val="0"/>
          <w:numId w:val="3"/>
        </w:numPr>
        <w:spacing w:before="100" w:beforeAutospacing="1" w:after="100" w:afterAutospacing="1"/>
      </w:pPr>
      <w:r>
        <w:t>Korzystanie przez osoby o wzroście ponad 160 cm z trasy dziecięcej jest możliwe, ale należy wiedzieć o wynikających zagrożeniach. Ponieważ asekuracja na takiej trasie znajduje się na niższej niż zwykle wysokości, zapewnia zabezpieczenie przed upadkiem z wysokości. Lecz osoby o wzroście ponad 160 cm w momencie odpadnięcia mogą uderzyć o elementy przeszkody.</w:t>
      </w:r>
    </w:p>
    <w:p w:rsidR="00B34C85" w:rsidRDefault="00B34C85" w:rsidP="00B34C85">
      <w:pPr>
        <w:numPr>
          <w:ilvl w:val="0"/>
          <w:numId w:val="3"/>
        </w:numPr>
        <w:spacing w:before="100" w:beforeAutospacing="1" w:after="100" w:afterAutospacing="1"/>
      </w:pPr>
      <w:r>
        <w:t>Korzystanie z Parku Linowego dozwolone jest tylko po wcześniejszym zapoznaniu się</w:t>
      </w:r>
      <w:r>
        <w:br/>
        <w:t>z regulaminem, uiszczeniu opłaty oraz przejściu szkolenia z zasad bezpieczeństwa obowiązujących w Parku Linowym.</w:t>
      </w:r>
    </w:p>
    <w:p w:rsidR="00B34C85" w:rsidRDefault="00B34C85" w:rsidP="00B34C85">
      <w:pPr>
        <w:numPr>
          <w:ilvl w:val="0"/>
          <w:numId w:val="3"/>
        </w:numPr>
        <w:spacing w:before="100" w:beforeAutospacing="1" w:after="100" w:afterAutospacing="1"/>
      </w:pPr>
      <w:r>
        <w:rPr>
          <w:rStyle w:val="Pogrubienie"/>
        </w:rPr>
        <w:t xml:space="preserve">Osoby, które spożyły alkohol lub inne środki odurzające obowiązuje całkowity zakaz korzystania z atrakcji w Parku Linowym </w:t>
      </w:r>
      <w:r>
        <w:t>.</w:t>
      </w:r>
    </w:p>
    <w:p w:rsidR="00B34C85" w:rsidRDefault="00B34C85" w:rsidP="00B34C85">
      <w:pPr>
        <w:numPr>
          <w:ilvl w:val="0"/>
          <w:numId w:val="3"/>
        </w:numPr>
        <w:spacing w:before="100" w:beforeAutospacing="1" w:after="100" w:afterAutospacing="1"/>
      </w:pPr>
      <w:r>
        <w:t>Obsługa parku może odmówić sprzedania biletu bez podania przyczyny.</w:t>
      </w:r>
    </w:p>
    <w:p w:rsidR="00B34C85" w:rsidRDefault="00B34C85" w:rsidP="00B34C85">
      <w:pPr>
        <w:numPr>
          <w:ilvl w:val="0"/>
          <w:numId w:val="3"/>
        </w:numPr>
        <w:spacing w:before="100" w:beforeAutospacing="1" w:after="100" w:afterAutospacing="1"/>
      </w:pPr>
      <w:r>
        <w:t>Zakupione bilety nie podlegają zwrotom czy wymianą.</w:t>
      </w:r>
    </w:p>
    <w:p w:rsidR="00B34C85" w:rsidRDefault="00B34C85" w:rsidP="00B34C85">
      <w:pPr>
        <w:numPr>
          <w:ilvl w:val="0"/>
          <w:numId w:val="3"/>
        </w:numPr>
        <w:spacing w:before="100" w:beforeAutospacing="1" w:after="100" w:afterAutospacing="1"/>
      </w:pPr>
      <w:r>
        <w:t>Rodzaje i ceny biletów oraz wykaz osób uprawnionych do zniżek określa Cennik Parku linowego Barbarka.</w:t>
      </w:r>
    </w:p>
    <w:p w:rsidR="00B34C85" w:rsidRDefault="00B34C85" w:rsidP="00B34C85">
      <w:pPr>
        <w:numPr>
          <w:ilvl w:val="0"/>
          <w:numId w:val="3"/>
        </w:numPr>
        <w:spacing w:before="100" w:beforeAutospacing="1" w:after="100" w:afterAutospacing="1"/>
      </w:pPr>
      <w:r>
        <w:t>Osoby chcące skorzystać z Parku Linowego muszą podpisać oświadczenie, otrzymane wraz z biletem wstępu do Parku Linowego.</w:t>
      </w:r>
    </w:p>
    <w:p w:rsidR="00B34C85" w:rsidRDefault="00B34C85" w:rsidP="00B34C85">
      <w:pPr>
        <w:numPr>
          <w:ilvl w:val="0"/>
          <w:numId w:val="3"/>
        </w:numPr>
        <w:spacing w:before="100" w:beforeAutospacing="1" w:after="100" w:afterAutospacing="1"/>
      </w:pPr>
      <w:r>
        <w:t>Wejście na przeszkody w Parku Linowym może nastąpić tylko po wyrażeniu zgody instruktora Parku.</w:t>
      </w:r>
    </w:p>
    <w:p w:rsidR="00B34C85" w:rsidRDefault="00B34C85" w:rsidP="00B34C85">
      <w:pPr>
        <w:numPr>
          <w:ilvl w:val="0"/>
          <w:numId w:val="3"/>
        </w:numPr>
        <w:spacing w:before="100" w:beforeAutospacing="1" w:after="100" w:afterAutospacing="1"/>
      </w:pPr>
      <w:r>
        <w:rPr>
          <w:rStyle w:val="Pogrubienie"/>
        </w:rPr>
        <w:t>Osoby cierpiące na choroby serca lub inne, które w przypadku wysiłku fizycznego mogą zagrażać ich zdrowiu lub życiu nie powinny korzystać z Parku Linowego.</w:t>
      </w:r>
    </w:p>
    <w:p w:rsidR="00B34C85" w:rsidRDefault="00B34C85" w:rsidP="00B34C85">
      <w:pPr>
        <w:numPr>
          <w:ilvl w:val="0"/>
          <w:numId w:val="3"/>
        </w:numPr>
        <w:spacing w:before="100" w:beforeAutospacing="1" w:after="100" w:afterAutospacing="1"/>
      </w:pPr>
      <w:r>
        <w:t>Personel Parku Linowego nie odpowiada za rzeczy pozostawione w Parku.</w:t>
      </w:r>
    </w:p>
    <w:p w:rsidR="00B34C85" w:rsidRDefault="00B34C85" w:rsidP="00B34C85">
      <w:pPr>
        <w:numPr>
          <w:ilvl w:val="0"/>
          <w:numId w:val="3"/>
        </w:numPr>
        <w:spacing w:before="100" w:beforeAutospacing="1" w:after="100" w:afterAutospacing="1"/>
      </w:pPr>
      <w:r>
        <w:t>Zasady bezpieczeństwa obowiązujące w „Parku Linowym”:</w:t>
      </w:r>
    </w:p>
    <w:p w:rsidR="00B34C85" w:rsidRDefault="00B34C85" w:rsidP="00B34C85">
      <w:pPr>
        <w:pStyle w:val="NormalnyWeb"/>
        <w:ind w:left="851"/>
      </w:pPr>
      <w:r>
        <w:t>•  Osoby chcące korzystać z Parku Linowego muszą otrzymać od instruktora sprzęt zabezpieczający przed upadkiem z wysokości (uprząż z lonżami, karabinki, bloczek zjazdowy oraz kask).</w:t>
      </w:r>
      <w:r>
        <w:br/>
      </w:r>
      <w:r>
        <w:t>•  Sprzęt asekuracyjny zakłada instruktor.</w:t>
      </w:r>
      <w:r>
        <w:br/>
      </w:r>
      <w:r>
        <w:t>•  Po założeniu sprzętu asekuracyjnego nie dopuszczalne są jakiekolwiek zmiany przy nim.</w:t>
      </w:r>
      <w:r>
        <w:br/>
      </w:r>
      <w:r>
        <w:t>•  Biżuterię, okulary, telefony komórkowe oraz inne przedmioty powinno się odpowiednio zabezpieczyć tak, aby nie stwarzały one zagrożenia dla zdrowia lub życia właściciela oraz pozostałych klientów.</w:t>
      </w:r>
      <w:r>
        <w:br/>
      </w:r>
      <w:r>
        <w:t>•  Osoby noszące długie włosy powinny schować je pod kaskiem aby nie wkręciły się w bloczki i inne elementy parku.</w:t>
      </w:r>
      <w:r>
        <w:br/>
      </w:r>
      <w:r>
        <w:t>•  Karabinki lonży asekuracyjnej należy wpinać zamkami w dwie przeciwne strony.</w:t>
      </w:r>
      <w:r>
        <w:br/>
      </w:r>
      <w:r>
        <w:t>•  Po każdym wpięciu karabinka należy sprawdzić, czy zamek został poprawnie zamknięty.</w:t>
      </w:r>
      <w:r>
        <w:br/>
      </w:r>
      <w:r>
        <w:lastRenderedPageBreak/>
        <w:t xml:space="preserve">•  </w:t>
      </w:r>
      <w:r>
        <w:rPr>
          <w:rStyle w:val="Pogrubienie"/>
        </w:rPr>
        <w:t xml:space="preserve">Przemieszczając się na kolejne przeszkody należy przepiąć pojedynczo najpierw pierwszy potem drugi karabinek do liny asekuracyjnej. Nie dopuszczalną sytuacją jest wypięcie naraz obydwu karabinków! </w:t>
      </w:r>
      <w:r>
        <w:br/>
      </w:r>
      <w:r>
        <w:t>•  Punkty wpięć oznaczone są kolorem czerwonym.</w:t>
      </w:r>
      <w:r>
        <w:br/>
      </w:r>
      <w:r>
        <w:t>•  Jeśli na linie stalowej obok podstawowego czerwonego oznaczenia występuje też inny kolor oznacza to, że należy tam wpiąć bloczek oznaczony właśnie takim kolorem. Należy wtedy najpierw wpiąć bloczek w linę, kontrolując czy lonża nie jest skręcona. Dopiero potem kolejno przepiąć karabinki z lonży asekuracyjnej tak aby na linie zjazdowej w pierwszej kolejności znajdował się bloczek zjazdowy. Kolejność jest oznaczona kolorami.</w:t>
      </w:r>
      <w:r>
        <w:br/>
      </w:r>
      <w:r>
        <w:t xml:space="preserve">•  </w:t>
      </w:r>
      <w:r>
        <w:rPr>
          <w:rStyle w:val="Pogrubienie"/>
        </w:rPr>
        <w:t xml:space="preserve">Podczas zjazdu na bloczku należy trzymać się tylko lonży bloczka. </w:t>
      </w:r>
      <w:r>
        <w:br/>
      </w:r>
      <w:r>
        <w:t xml:space="preserve">•  </w:t>
      </w:r>
      <w:r>
        <w:rPr>
          <w:rStyle w:val="Pogrubienie"/>
        </w:rPr>
        <w:t xml:space="preserve">Chwytanie w czasie zjazdu stalowej liny grozi poważnym skaleczeniem! </w:t>
      </w:r>
      <w:r>
        <w:br/>
      </w:r>
      <w:r>
        <w:t>•  Jedyną dopuszczalną pozycją zjazdu jest pozycja „siedząca”.</w:t>
      </w:r>
      <w:r>
        <w:br/>
      </w:r>
      <w:r>
        <w:t>•  Podczas dojeżdżania do podestu należy unieść nogi i lekko je zgiąć w kolanach tak aby zamortyzować ewentualne uderzenie o materac. W momencie zatrzymania należy chwycić ręką dodatkowej liny lub pętli aby nie odjechać od podestu. Nie wolno łapać się liny za bloczkiem aby powracający bloczek nie najechał nam na rękę.</w:t>
      </w:r>
      <w:r>
        <w:br/>
      </w:r>
      <w:r>
        <w:t>•  Uwaga!!! W ostatniej fazie zjazdu nie wyciągać przed siebie rąk w kierunku materaca.</w:t>
      </w:r>
      <w:r>
        <w:br/>
      </w:r>
      <w:r>
        <w:t>•  Jeśli nie udało nam się zatrzymać na podeście i zjechaliśmy z powrotem. Należy zaczekać aż się zatrzymamy a następnie chwytając liny nośnej dociągnąć do podestu ustawiając się głową w kierunku jazdy.</w:t>
      </w:r>
      <w:r>
        <w:br/>
      </w:r>
      <w:r>
        <w:t>•  Po przejechaniu na linie powinno się zachować następującą kolejność przepinania sprzętu asekuracyjnego; najpierw wypinamy jeden karabinek i wpinamy go do pętli oplecionej wokół drzewa/słupa, następnie wypinamy bloczek i wpinamy go do ucha u boku uprzęży, jako ostatni wypinamy karabinek będący jeszcze na stalowej linie zjazdowej i wpinamy go do kontynuacji tej liny.</w:t>
      </w:r>
      <w:r>
        <w:br/>
      </w:r>
      <w:r>
        <w:t xml:space="preserve">•  </w:t>
      </w:r>
      <w:r>
        <w:rPr>
          <w:rStyle w:val="Pogrubienie"/>
        </w:rPr>
        <w:t xml:space="preserve">Przy pokonywaniu ścianki wspinaczkowej karabinki lonży przepinamy tak często aby nie znalazły się poniżej punktu mocowania do uprzęży (wysokość pasa) </w:t>
      </w:r>
      <w:r>
        <w:br/>
      </w:r>
      <w:r>
        <w:t>•  Podczas przechodzenia przez Park Linowy wskazany jest spokój, nie można skakać po przeszkodach i huśtać się na atrakcjach do tego nie przeznaczonych.</w:t>
      </w:r>
      <w:r>
        <w:br/>
      </w:r>
      <w:r>
        <w:t>•  Na pojedynczej przeszkodzie może znajdować się tylko jedna osoba.</w:t>
      </w:r>
      <w:r>
        <w:br/>
      </w:r>
      <w:r>
        <w:t>•  Na podeście mogą znajdować się maksymalnie dwie osoby.</w:t>
      </w:r>
      <w:r>
        <w:br/>
      </w:r>
      <w:r>
        <w:t>•  Osoby nieupoważnione nie mogą znajdować się w pobliżu ścianki wspinaczkowej,</w:t>
      </w:r>
      <w:r>
        <w:br/>
        <w:t>pod trasą parku i w pobliżu zjazdów.</w:t>
      </w:r>
      <w:r>
        <w:br/>
      </w:r>
      <w:r>
        <w:t>•  W przypadku utraty sił, rezygnacji lub innych przyczyn uniemożliwiających zakończenie trasy należy wezwać obsługę Parku Linowego, zostaniemy sprawnie sprowadzeni na ziemię.</w:t>
      </w:r>
      <w:r>
        <w:br/>
      </w:r>
      <w:r>
        <w:t>•  Podczas wizyty w Parku Linowym powinniśmy bezwzględnie wykonywać polecenia instruktorów.</w:t>
      </w:r>
      <w:r>
        <w:br/>
      </w:r>
      <w:r>
        <w:t>•  Osoby znajdujące się na terenie Parku Linowego nie mogą swoim zachowaniem zarówno na ziemi jak i na wysokości stwarzać zagrożenia dla życia lub zdrowia swojego lub innych.</w:t>
      </w:r>
      <w:r>
        <w:br/>
      </w:r>
      <w:r>
        <w:t>•  Osoby znajdujące się na terenie Parku Linowego nie mogą przeszkadzać w pracy personelowi Parku.</w:t>
      </w:r>
      <w:r>
        <w:br/>
      </w:r>
      <w:r>
        <w:t>•  Niszczenie elementów parku linowego jest zakazane pod groźbą odpowiedzialności karnej.</w:t>
      </w:r>
      <w:r>
        <w:br/>
      </w:r>
      <w:r>
        <w:t>•  Wszelkie wypadki i kontuzje należy niezwłocznie zgłaszać pracownikom Parku Linowego.</w:t>
      </w:r>
      <w:r>
        <w:br/>
      </w:r>
      <w:r>
        <w:t>•  Za nieprzestrzeganie jakiegokolwiek punktu regulaminu grozi bezwzględne wydalenie z terenu Parku Linowego.</w:t>
      </w:r>
    </w:p>
    <w:p w:rsidR="00B34C85" w:rsidRDefault="00B34C85" w:rsidP="00B34C85">
      <w:pPr>
        <w:pStyle w:val="NormalnyWeb"/>
      </w:pPr>
      <w:r>
        <w:t> </w:t>
      </w:r>
    </w:p>
    <w:p w:rsidR="00B34C85" w:rsidRDefault="00B34C85" w:rsidP="00B34C85">
      <w:pPr>
        <w:pStyle w:val="Nagwek4"/>
      </w:pPr>
      <w:r w:rsidRPr="00B34C85">
        <w:rPr>
          <w:sz w:val="28"/>
        </w:rPr>
        <w:lastRenderedPageBreak/>
        <w:t>Regulamin rezerwacji i obsługi grup z</w:t>
      </w:r>
      <w:bookmarkStart w:id="0" w:name="_GoBack"/>
      <w:bookmarkEnd w:id="0"/>
      <w:r w:rsidRPr="00B34C85">
        <w:rPr>
          <w:sz w:val="28"/>
        </w:rPr>
        <w:t>organizowanych</w:t>
      </w:r>
    </w:p>
    <w:p w:rsidR="00B34C85" w:rsidRDefault="00B34C85" w:rsidP="00B34C85">
      <w:pPr>
        <w:numPr>
          <w:ilvl w:val="0"/>
          <w:numId w:val="4"/>
        </w:numPr>
        <w:spacing w:before="100" w:beforeAutospacing="1" w:after="100" w:afterAutospacing="1"/>
      </w:pPr>
      <w:r>
        <w:t>Grupy zorganizowane (minimum 10 osób)  uprawnione są do zakupu biletów grupowych.</w:t>
      </w:r>
    </w:p>
    <w:p w:rsidR="00B34C85" w:rsidRDefault="00B34C85" w:rsidP="00B34C85">
      <w:pPr>
        <w:numPr>
          <w:ilvl w:val="0"/>
          <w:numId w:val="4"/>
        </w:numPr>
        <w:spacing w:before="100" w:beforeAutospacing="1" w:after="100" w:afterAutospacing="1"/>
      </w:pPr>
      <w:r>
        <w:t xml:space="preserve"> Rezerwacji grup zorganizowanych należy dokonywać co najmniej trzy dni przed planowanym terminem osobiście lub pod numerem telefonu 727 645</w:t>
      </w:r>
      <w:r>
        <w:t> </w:t>
      </w:r>
      <w:r>
        <w:t>380.</w:t>
      </w:r>
    </w:p>
    <w:p w:rsidR="00B34C85" w:rsidRDefault="00B34C85" w:rsidP="00B34C85">
      <w:pPr>
        <w:numPr>
          <w:ilvl w:val="0"/>
          <w:numId w:val="4"/>
        </w:numPr>
        <w:spacing w:before="100" w:beforeAutospacing="1" w:after="100" w:afterAutospacing="1"/>
      </w:pPr>
      <w:r>
        <w:t>Niedziela i święta nie podlegają rezerwacji, możliwość rezerwacji w pozostałych terminach ściśle  uzależnione są od przepustowości parku oraz od wolnych terminów.</w:t>
      </w:r>
    </w:p>
    <w:p w:rsidR="00B34C85" w:rsidRDefault="00B34C85" w:rsidP="00B34C85">
      <w:pPr>
        <w:numPr>
          <w:ilvl w:val="0"/>
          <w:numId w:val="4"/>
        </w:numPr>
        <w:spacing w:before="100" w:beforeAutospacing="1" w:after="100" w:afterAutospacing="1"/>
      </w:pPr>
      <w:r>
        <w:t>W przypadku spóźnień przekraczających 30 min obsługa parku może z uwagi na kolejnych oczekujących odmówić obsługi grupy lub wyznaczyć inną godzinę w danym dniu.</w:t>
      </w:r>
    </w:p>
    <w:p w:rsidR="00B34C85" w:rsidRDefault="00B34C85" w:rsidP="00B34C85">
      <w:pPr>
        <w:numPr>
          <w:ilvl w:val="0"/>
          <w:numId w:val="4"/>
        </w:numPr>
        <w:spacing w:before="100" w:beforeAutospacing="1" w:after="100" w:afterAutospacing="1"/>
      </w:pPr>
      <w:r>
        <w:t>Odwołanie grupy może nastąpić minimalnie 24 h przed ustalonym terminem skorzystania z parku</w:t>
      </w:r>
    </w:p>
    <w:p w:rsidR="00B34C85" w:rsidRDefault="00B34C85" w:rsidP="00B34C85">
      <w:pPr>
        <w:pStyle w:val="NormalnyWeb"/>
      </w:pPr>
      <w:r>
        <w:t> </w:t>
      </w:r>
    </w:p>
    <w:p w:rsidR="00B34C85" w:rsidRDefault="00B34C85" w:rsidP="00B34C85">
      <w:pPr>
        <w:pStyle w:val="Nagwek4"/>
        <w:rPr>
          <w:sz w:val="28"/>
        </w:rPr>
      </w:pPr>
      <w:r w:rsidRPr="00B34C85">
        <w:rPr>
          <w:sz w:val="28"/>
        </w:rPr>
        <w:t>Regulamin korzystania z karnetów</w:t>
      </w:r>
    </w:p>
    <w:p w:rsidR="00B34C85" w:rsidRDefault="00B34C85" w:rsidP="00B34C85">
      <w:pPr>
        <w:rPr>
          <w:lang w:eastAsia="en-US"/>
        </w:rPr>
      </w:pPr>
    </w:p>
    <w:p w:rsidR="00B34C85" w:rsidRDefault="00B34C85" w:rsidP="00B34C85">
      <w:pPr>
        <w:numPr>
          <w:ilvl w:val="0"/>
          <w:numId w:val="5"/>
        </w:numPr>
        <w:spacing w:before="100" w:beforeAutospacing="1" w:after="100" w:afterAutospacing="1"/>
      </w:pPr>
      <w:r>
        <w:t>Park linowy Barbarka udostępnia karnety na okaziciela – 10 przejść.</w:t>
      </w:r>
    </w:p>
    <w:p w:rsidR="00B34C85" w:rsidRDefault="00B34C85" w:rsidP="00B34C85">
      <w:pPr>
        <w:numPr>
          <w:ilvl w:val="0"/>
          <w:numId w:val="5"/>
        </w:numPr>
        <w:spacing w:before="100" w:beforeAutospacing="1" w:after="100" w:afterAutospacing="1"/>
      </w:pPr>
      <w:r>
        <w:t>Karnety dostępne są w kasie Parku Linowego Barbarka w godzinach otwarcia.</w:t>
      </w:r>
    </w:p>
    <w:p w:rsidR="00B34C85" w:rsidRDefault="00B34C85" w:rsidP="00B34C85">
      <w:pPr>
        <w:numPr>
          <w:ilvl w:val="0"/>
          <w:numId w:val="5"/>
        </w:numPr>
        <w:spacing w:before="100" w:beforeAutospacing="1" w:after="100" w:afterAutospacing="1"/>
      </w:pPr>
      <w:r>
        <w:t>Karnety upoważniają do skorzystania z określonych pętli Parku Linowego Barbarka na zasadach ogólnych zawartych w regulaminie.</w:t>
      </w:r>
    </w:p>
    <w:p w:rsidR="00B34C85" w:rsidRDefault="00B34C85" w:rsidP="00B34C85">
      <w:pPr>
        <w:numPr>
          <w:ilvl w:val="0"/>
          <w:numId w:val="5"/>
        </w:numPr>
        <w:spacing w:before="100" w:beforeAutospacing="1" w:after="100" w:afterAutospacing="1"/>
      </w:pPr>
      <w:r>
        <w:t>Karnety honorowane są jedynie w okresie ich ważności.</w:t>
      </w:r>
    </w:p>
    <w:p w:rsidR="00B34C85" w:rsidRDefault="00B34C85" w:rsidP="00B34C85">
      <w:pPr>
        <w:numPr>
          <w:ilvl w:val="0"/>
          <w:numId w:val="5"/>
        </w:numPr>
        <w:spacing w:before="100" w:beforeAutospacing="1" w:after="100" w:afterAutospacing="1"/>
      </w:pPr>
      <w:r>
        <w:t>Niewykorzystane karnety nie podlegają zwrotom czy wymianą.</w:t>
      </w:r>
    </w:p>
    <w:p w:rsidR="00B34C85" w:rsidRDefault="00B34C85" w:rsidP="00B34C85">
      <w:pPr>
        <w:numPr>
          <w:ilvl w:val="0"/>
          <w:numId w:val="5"/>
        </w:numPr>
        <w:spacing w:before="100" w:beforeAutospacing="1" w:after="100" w:afterAutospacing="1"/>
      </w:pPr>
      <w:r>
        <w:t>Maksymalnie z jednego karnetu jednocześnie korzystać może maksymalnie pięć osób.</w:t>
      </w:r>
    </w:p>
    <w:p w:rsidR="00B34C85" w:rsidRDefault="00B34C85" w:rsidP="00B34C85">
      <w:pPr>
        <w:pStyle w:val="NormalnyWeb"/>
      </w:pPr>
      <w:r>
        <w:t> </w:t>
      </w:r>
    </w:p>
    <w:p w:rsidR="00B34C85" w:rsidRDefault="00B34C85" w:rsidP="00B34C85">
      <w:pPr>
        <w:pStyle w:val="NormalnyWeb"/>
      </w:pPr>
      <w:r>
        <w:rPr>
          <w:rStyle w:val="Uwydatnienie"/>
        </w:rPr>
        <w:t xml:space="preserve">Powodzenia!!! </w:t>
      </w:r>
    </w:p>
    <w:p w:rsidR="00B34C85" w:rsidRDefault="00B34C85" w:rsidP="00B34C85">
      <w:pPr>
        <w:pStyle w:val="NormalnyWeb"/>
      </w:pPr>
      <w:r>
        <w:rPr>
          <w:rStyle w:val="Uwydatnienie"/>
        </w:rPr>
        <w:t xml:space="preserve">Szkoła Leśna na Barbarce </w:t>
      </w:r>
    </w:p>
    <w:p w:rsidR="00B34C85" w:rsidRDefault="00B34C85" w:rsidP="00B34C85">
      <w:pPr>
        <w:pStyle w:val="NormalnyWeb"/>
      </w:pPr>
      <w:r>
        <w:rPr>
          <w:rStyle w:val="Uwydatnienie"/>
        </w:rPr>
        <w:t>Instruktorzy Parku linowego Barbarka</w:t>
      </w:r>
    </w:p>
    <w:p w:rsidR="00FA3A95" w:rsidRPr="00815076" w:rsidRDefault="00FA3A95" w:rsidP="00440FCE">
      <w:pPr>
        <w:pStyle w:val="Tekstpodstawowywcity"/>
        <w:spacing w:line="360" w:lineRule="auto"/>
        <w:ind w:left="284"/>
        <w:jc w:val="center"/>
        <w:rPr>
          <w:rFonts w:ascii="Arial Narrow" w:hAnsi="Arial Narrow"/>
          <w:b/>
          <w:sz w:val="28"/>
          <w:szCs w:val="22"/>
        </w:rPr>
      </w:pPr>
    </w:p>
    <w:sectPr w:rsidR="00FA3A95" w:rsidRPr="00815076" w:rsidSect="00B34C85">
      <w:headerReference w:type="default" r:id="rId9"/>
      <w:footerReference w:type="default" r:id="rId10"/>
      <w:pgSz w:w="11906" w:h="16838"/>
      <w:pgMar w:top="1010" w:right="849" w:bottom="1417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7E4" w:rsidRDefault="001A27E4" w:rsidP="00397B3C">
      <w:r>
        <w:separator/>
      </w:r>
    </w:p>
  </w:endnote>
  <w:endnote w:type="continuationSeparator" w:id="0">
    <w:p w:rsidR="001A27E4" w:rsidRDefault="001A27E4" w:rsidP="00397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B3C" w:rsidRDefault="00224099" w:rsidP="00397B3C">
    <w:pPr>
      <w:ind w:left="720"/>
      <w:rPr>
        <w:rFonts w:ascii="Arial Narrow" w:hAnsi="Arial Narrow"/>
        <w:color w:val="0099CC"/>
      </w:rPr>
    </w:pPr>
    <w:r>
      <w:rPr>
        <w:rFonts w:ascii="Arial Narrow" w:hAnsi="Arial Narrow"/>
        <w:noProof/>
        <w:color w:val="0099CC"/>
        <w:sz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EA35D5F" wp14:editId="1C41E6B2">
              <wp:simplePos x="0" y="0"/>
              <wp:positionH relativeFrom="column">
                <wp:posOffset>-918845</wp:posOffset>
              </wp:positionH>
              <wp:positionV relativeFrom="paragraph">
                <wp:posOffset>68580</wp:posOffset>
              </wp:positionV>
              <wp:extent cx="7677150" cy="0"/>
              <wp:effectExtent l="0" t="0" r="19050" b="1905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771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99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2.35pt,5.4pt" to="532.1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" strokecolor="#09c" strokeweight="1pt"/>
          </w:pict>
        </mc:Fallback>
      </mc:AlternateContent>
    </w:r>
  </w:p>
  <w:p w:rsidR="00397B3C" w:rsidRPr="00397B3C" w:rsidRDefault="00397B3C" w:rsidP="004A3E14">
    <w:pPr>
      <w:ind w:right="-108"/>
      <w:rPr>
        <w:lang w:val="en-US"/>
      </w:rPr>
    </w:pPr>
    <w:r w:rsidRPr="00397B3C">
      <w:rPr>
        <w:rFonts w:ascii="Arial Narrow" w:hAnsi="Arial Narrow"/>
        <w:color w:val="0099CC"/>
        <w:lang w:val="en-US"/>
      </w:rPr>
      <w:t>www.</w:t>
    </w:r>
    <w:r w:rsidR="00815076">
      <w:rPr>
        <w:rFonts w:ascii="Arial Narrow" w:hAnsi="Arial Narrow"/>
        <w:color w:val="0099CC"/>
        <w:lang w:val="en-US"/>
      </w:rPr>
      <w:t>parklinowy.com</w:t>
    </w:r>
    <w:r w:rsidR="004A3E14">
      <w:rPr>
        <w:rFonts w:ascii="Arial Narrow" w:hAnsi="Arial Narrow"/>
        <w:color w:val="0099CC"/>
        <w:lang w:val="en-US"/>
      </w:rPr>
      <w:tab/>
      <w:t xml:space="preserve">   </w:t>
    </w:r>
    <w:r w:rsidRPr="00397B3C">
      <w:rPr>
        <w:rFonts w:ascii="Arial Narrow" w:hAnsi="Arial Narrow"/>
        <w:color w:val="0099CC"/>
        <w:sz w:val="25"/>
        <w:lang w:val="en-US"/>
      </w:rPr>
      <w:t>m</w:t>
    </w:r>
    <w:r w:rsidRPr="00397B3C">
      <w:rPr>
        <w:rFonts w:ascii="Arial Narrow" w:hAnsi="Arial Narrow"/>
        <w:color w:val="0099CC"/>
        <w:lang w:val="en-US"/>
      </w:rPr>
      <w:t xml:space="preserve">obile: </w:t>
    </w:r>
    <w:r w:rsidR="00815076">
      <w:rPr>
        <w:rFonts w:ascii="Arial Narrow" w:hAnsi="Arial Narrow"/>
        <w:color w:val="0099CC"/>
        <w:sz w:val="25"/>
        <w:lang w:val="en-US"/>
      </w:rPr>
      <w:t>7</w:t>
    </w:r>
    <w:r w:rsidR="00815076" w:rsidRPr="00815076">
      <w:rPr>
        <w:rFonts w:ascii="Arial Narrow" w:hAnsi="Arial Narrow"/>
        <w:color w:val="0099CC"/>
        <w:lang w:val="en-US"/>
      </w:rPr>
      <w:t>27</w:t>
    </w:r>
    <w:r w:rsidR="00815076">
      <w:rPr>
        <w:rFonts w:ascii="Arial Narrow" w:hAnsi="Arial Narrow"/>
        <w:color w:val="0099CC"/>
        <w:sz w:val="25"/>
        <w:lang w:val="en-US"/>
      </w:rPr>
      <w:t> 6</w:t>
    </w:r>
    <w:r w:rsidR="00815076" w:rsidRPr="00815076">
      <w:rPr>
        <w:rFonts w:ascii="Arial Narrow" w:hAnsi="Arial Narrow"/>
        <w:color w:val="0099CC"/>
        <w:lang w:val="en-US"/>
      </w:rPr>
      <w:t>45</w:t>
    </w:r>
    <w:r w:rsidR="00815076">
      <w:rPr>
        <w:rFonts w:ascii="Arial Narrow" w:hAnsi="Arial Narrow"/>
        <w:color w:val="0099CC"/>
        <w:sz w:val="25"/>
        <w:lang w:val="en-US"/>
      </w:rPr>
      <w:t> 3</w:t>
    </w:r>
    <w:r w:rsidR="00815076" w:rsidRPr="00815076">
      <w:rPr>
        <w:rFonts w:ascii="Arial Narrow" w:hAnsi="Arial Narrow"/>
        <w:color w:val="0099CC"/>
        <w:lang w:val="en-US"/>
      </w:rPr>
      <w:t>80</w:t>
    </w:r>
    <w:r w:rsidR="004A3E14">
      <w:rPr>
        <w:rFonts w:ascii="Arial Narrow" w:hAnsi="Arial Narrow"/>
        <w:color w:val="0099CC"/>
        <w:lang w:val="en-US"/>
      </w:rPr>
      <w:t xml:space="preserve">  </w:t>
    </w:r>
    <w:r w:rsidR="004A3E14">
      <w:rPr>
        <w:rFonts w:ascii="Arial Narrow" w:hAnsi="Arial Narrow"/>
        <w:color w:val="0099CC"/>
        <w:lang w:val="en-US"/>
      </w:rPr>
      <w:tab/>
      <w:t xml:space="preserve">    fax:  </w:t>
    </w:r>
    <w:r w:rsidR="004A3E14" w:rsidRPr="004A3E14">
      <w:rPr>
        <w:rFonts w:ascii="Arial Narrow" w:hAnsi="Arial Narrow"/>
        <w:color w:val="0099CC"/>
        <w:sz w:val="25"/>
        <w:szCs w:val="25"/>
        <w:lang w:val="en-US"/>
      </w:rPr>
      <w:t>5</w:t>
    </w:r>
    <w:r w:rsidR="004A3E14">
      <w:rPr>
        <w:rFonts w:ascii="Arial Narrow" w:hAnsi="Arial Narrow"/>
        <w:color w:val="0099CC"/>
        <w:lang w:val="en-US"/>
      </w:rPr>
      <w:t>6 </w:t>
    </w:r>
    <w:r w:rsidR="0032069C">
      <w:rPr>
        <w:rFonts w:ascii="Arial Narrow" w:hAnsi="Arial Narrow"/>
        <w:color w:val="0099CC"/>
        <w:sz w:val="25"/>
        <w:szCs w:val="25"/>
        <w:lang w:val="en-US"/>
      </w:rPr>
      <w:t>6</w:t>
    </w:r>
    <w:r w:rsidR="004A3E14">
      <w:rPr>
        <w:rFonts w:ascii="Arial Narrow" w:hAnsi="Arial Narrow"/>
        <w:color w:val="0099CC"/>
        <w:lang w:val="en-US"/>
      </w:rPr>
      <w:t xml:space="preserve">96 </w:t>
    </w:r>
    <w:r w:rsidR="004A3E14" w:rsidRPr="004A3E14">
      <w:rPr>
        <w:rFonts w:ascii="Arial Narrow" w:hAnsi="Arial Narrow"/>
        <w:color w:val="0099CC"/>
        <w:sz w:val="25"/>
        <w:szCs w:val="25"/>
        <w:lang w:val="en-US"/>
      </w:rPr>
      <w:t>5</w:t>
    </w:r>
    <w:r w:rsidR="004A3E14">
      <w:rPr>
        <w:rFonts w:ascii="Arial Narrow" w:hAnsi="Arial Narrow"/>
        <w:color w:val="0099CC"/>
        <w:lang w:val="en-US"/>
      </w:rPr>
      <w:t xml:space="preserve">0 </w:t>
    </w:r>
    <w:r w:rsidR="004A3E14" w:rsidRPr="004A3E14">
      <w:rPr>
        <w:rFonts w:ascii="Arial Narrow" w:hAnsi="Arial Narrow"/>
        <w:color w:val="0099CC"/>
        <w:sz w:val="25"/>
        <w:szCs w:val="25"/>
        <w:lang w:val="en-US"/>
      </w:rPr>
      <w:t>2</w:t>
    </w:r>
    <w:r w:rsidR="004A3E14">
      <w:rPr>
        <w:rFonts w:ascii="Arial Narrow" w:hAnsi="Arial Narrow"/>
        <w:color w:val="0099CC"/>
        <w:lang w:val="en-US"/>
      </w:rPr>
      <w:t>0</w:t>
    </w:r>
    <w:r w:rsidR="004A3E14">
      <w:rPr>
        <w:rFonts w:ascii="Arial Narrow" w:hAnsi="Arial Narrow"/>
        <w:color w:val="0099CC"/>
        <w:lang w:val="en-US"/>
      </w:rPr>
      <w:tab/>
    </w:r>
    <w:r w:rsidRPr="00397B3C">
      <w:rPr>
        <w:rFonts w:ascii="Arial Narrow" w:hAnsi="Arial Narrow"/>
        <w:color w:val="0099CC"/>
        <w:sz w:val="25"/>
        <w:lang w:val="en-US"/>
      </w:rPr>
      <w:t>m</w:t>
    </w:r>
    <w:r w:rsidRPr="00397B3C">
      <w:rPr>
        <w:rFonts w:ascii="Arial Narrow" w:hAnsi="Arial Narrow"/>
        <w:color w:val="0099CC"/>
        <w:lang w:val="en-US"/>
      </w:rPr>
      <w:t xml:space="preserve">ail: </w:t>
    </w:r>
    <w:hyperlink r:id="rId1" w:history="1">
      <w:r w:rsidR="00815076">
        <w:rPr>
          <w:rStyle w:val="Hipercze"/>
          <w:rFonts w:ascii="Arial Narrow" w:hAnsi="Arial Narrow"/>
          <w:color w:val="0099CC"/>
          <w:u w:val="none"/>
          <w:lang w:val="en-US"/>
        </w:rPr>
        <w:t>park</w:t>
      </w:r>
      <w:r w:rsidRPr="00397B3C">
        <w:rPr>
          <w:rStyle w:val="Hipercze"/>
          <w:rFonts w:ascii="Arial Narrow" w:hAnsi="Arial Narrow"/>
          <w:color w:val="0099CC"/>
          <w:u w:val="none"/>
          <w:lang w:val="en-US"/>
        </w:rPr>
        <w:t>@</w:t>
      </w:r>
      <w:r w:rsidR="00815076">
        <w:rPr>
          <w:rFonts w:ascii="Arial Narrow" w:hAnsi="Arial Narrow"/>
          <w:color w:val="0099CC"/>
          <w:lang w:val="en-US"/>
        </w:rPr>
        <w:t>parklinowy.com</w:t>
      </w:r>
      <w:r w:rsidR="00815076">
        <w:rPr>
          <w:rStyle w:val="Hipercze"/>
          <w:rFonts w:ascii="Arial Narrow" w:hAnsi="Arial Narrow"/>
          <w:color w:val="0099CC"/>
          <w:u w:val="none"/>
          <w:lang w:val="en-US"/>
        </w:rPr>
        <w:t xml:space="preserve"> </w:t>
      </w:r>
    </w:hyperlink>
  </w:p>
  <w:p w:rsidR="00397B3C" w:rsidRPr="00397B3C" w:rsidRDefault="00815076" w:rsidP="00397B3C">
    <w:pPr>
      <w:rPr>
        <w:rFonts w:ascii="Arial Narrow" w:hAnsi="Arial Narrow"/>
        <w:b/>
        <w:bCs/>
        <w:lang w:val="en-US"/>
      </w:rPr>
    </w:pPr>
    <w:r>
      <w:rPr>
        <w:rFonts w:ascii="Arial Narrow" w:hAnsi="Arial Narrow"/>
        <w:noProof/>
        <w:color w:val="0099CC"/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73C04B2" wp14:editId="448CE5D3">
              <wp:simplePos x="0" y="0"/>
              <wp:positionH relativeFrom="column">
                <wp:posOffset>-918845</wp:posOffset>
              </wp:positionH>
              <wp:positionV relativeFrom="paragraph">
                <wp:posOffset>64135</wp:posOffset>
              </wp:positionV>
              <wp:extent cx="7677150" cy="0"/>
              <wp:effectExtent l="0" t="0" r="1905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771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99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2.35pt,5.05pt" to="532.1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" strokecolor="#09c" strokeweight="1pt"/>
          </w:pict>
        </mc:Fallback>
      </mc:AlternateContent>
    </w:r>
  </w:p>
  <w:p w:rsidR="00397B3C" w:rsidRPr="00397B3C" w:rsidRDefault="00397B3C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7E4" w:rsidRDefault="001A27E4" w:rsidP="00397B3C">
      <w:r>
        <w:separator/>
      </w:r>
    </w:p>
  </w:footnote>
  <w:footnote w:type="continuationSeparator" w:id="0">
    <w:p w:rsidR="001A27E4" w:rsidRDefault="001A27E4" w:rsidP="00397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B3C" w:rsidRPr="00397B3C" w:rsidRDefault="00224099" w:rsidP="00397B3C">
    <w:pPr>
      <w:jc w:val="right"/>
      <w:rPr>
        <w:rFonts w:ascii="Arial Narrow" w:hAnsi="Arial Narrow"/>
        <w:color w:val="0099CC"/>
      </w:rPr>
    </w:pPr>
    <w:r>
      <w:rPr>
        <w:rFonts w:ascii="Arial Narrow" w:hAnsi="Arial Narrow"/>
        <w:noProof/>
        <w:color w:val="0066CC"/>
        <w:sz w:val="20"/>
      </w:rPr>
      <mc:AlternateContent>
        <mc:Choice Requires="wps">
          <w:drawing>
            <wp:anchor distT="0" distB="0" distL="114300" distR="114300" simplePos="0" relativeHeight="251659262" behindDoc="0" locked="0" layoutInCell="1" allowOverlap="1" wp14:anchorId="2E590EA4" wp14:editId="29937ACD">
              <wp:simplePos x="0" y="0"/>
              <wp:positionH relativeFrom="column">
                <wp:posOffset>-271145</wp:posOffset>
              </wp:positionH>
              <wp:positionV relativeFrom="paragraph">
                <wp:posOffset>-211455</wp:posOffset>
              </wp:positionV>
              <wp:extent cx="3552825" cy="933450"/>
              <wp:effectExtent l="0" t="0" r="952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2825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7B3C" w:rsidRDefault="00815076" w:rsidP="00397B3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BC96A4E" wp14:editId="69000CB3">
                                <wp:extent cx="2800350" cy="884555"/>
                                <wp:effectExtent l="0" t="0" r="0" b="0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typ park linowy barbrak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822085" cy="8914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1.35pt;margin-top:-16.65pt;width:279.75pt;height:73.5pt;z-index:251659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" stroked="f">
              <v:textbox>
                <w:txbxContent>
                  <w:p w:rsidR="00397B3C" w:rsidRDefault="00815076" w:rsidP="00397B3C">
                    <w:r>
                      <w:rPr>
                        <w:noProof/>
                      </w:rPr>
                      <w:drawing>
                        <wp:inline distT="0" distB="0" distL="0" distR="0" wp14:anchorId="2BC96A4E" wp14:editId="69000CB3">
                          <wp:extent cx="2800350" cy="884555"/>
                          <wp:effectExtent l="0" t="0" r="0" b="0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typ park linowy barbraka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822085" cy="8914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97B3C">
      <w:rPr>
        <w:rFonts w:ascii="Arial Narrow" w:hAnsi="Arial Narrow"/>
        <w:b/>
        <w:bCs/>
        <w:color w:val="0099CC"/>
        <w:sz w:val="25"/>
      </w:rPr>
      <w:t>T</w:t>
    </w:r>
    <w:r w:rsidR="00397B3C">
      <w:rPr>
        <w:rFonts w:ascii="Arial Narrow" w:hAnsi="Arial Narrow"/>
        <w:b/>
        <w:bCs/>
        <w:color w:val="0099CC"/>
      </w:rPr>
      <w:t xml:space="preserve">RÓJKOŁAMACZE </w:t>
    </w:r>
    <w:r w:rsidR="00397B3C">
      <w:rPr>
        <w:rFonts w:ascii="Arial Narrow" w:hAnsi="Arial Narrow"/>
        <w:color w:val="0099CC"/>
        <w:sz w:val="25"/>
      </w:rPr>
      <w:t>C</w:t>
    </w:r>
    <w:r w:rsidR="00397B3C">
      <w:rPr>
        <w:rFonts w:ascii="Arial Narrow" w:hAnsi="Arial Narrow"/>
        <w:color w:val="0099CC"/>
      </w:rPr>
      <w:t xml:space="preserve">hrapkowski </w:t>
    </w:r>
    <w:r w:rsidR="00397B3C">
      <w:rPr>
        <w:rFonts w:ascii="Arial Narrow" w:hAnsi="Arial Narrow"/>
        <w:color w:val="0099CC"/>
        <w:sz w:val="25"/>
      </w:rPr>
      <w:t>M</w:t>
    </w:r>
    <w:r w:rsidR="00E404F7">
      <w:rPr>
        <w:rFonts w:ascii="Arial Narrow" w:hAnsi="Arial Narrow"/>
        <w:color w:val="0099CC"/>
      </w:rPr>
      <w:t>arcin</w:t>
    </w:r>
    <w:r w:rsidR="00E404F7">
      <w:rPr>
        <w:rFonts w:ascii="Arial Narrow" w:hAnsi="Arial Narrow"/>
        <w:color w:val="0099CC"/>
      </w:rPr>
      <w:br/>
      <w:t xml:space="preserve">Kardynała Wyszyńskiego 22G 77 </w:t>
    </w:r>
    <w:r w:rsidR="00397B3C">
      <w:rPr>
        <w:rFonts w:ascii="Arial Narrow" w:hAnsi="Arial Narrow"/>
        <w:color w:val="0099CC"/>
      </w:rPr>
      <w:br/>
    </w:r>
    <w:r w:rsidR="00E404F7">
      <w:rPr>
        <w:rFonts w:ascii="Arial Narrow" w:hAnsi="Arial Narrow"/>
        <w:color w:val="0099CC"/>
      </w:rPr>
      <w:t>87-100 Toruń,</w:t>
    </w:r>
    <w:r w:rsidR="00397B3C">
      <w:rPr>
        <w:rFonts w:ascii="Arial Narrow" w:hAnsi="Arial Narrow"/>
        <w:color w:val="0099CC"/>
      </w:rPr>
      <w:t xml:space="preserve"> NIP 879-214-34-51</w:t>
    </w:r>
  </w:p>
  <w:p w:rsidR="00397B3C" w:rsidRDefault="00815076">
    <w:pPr>
      <w:pStyle w:val="Nagwek"/>
    </w:pPr>
    <w:r>
      <w:rPr>
        <w:rFonts w:ascii="Arial Narrow" w:hAnsi="Arial Narrow"/>
        <w:b/>
        <w:bCs/>
        <w:noProof/>
        <w:color w:val="0099CC"/>
        <w:sz w:val="20"/>
        <w:lang w:eastAsia="pl-PL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19DAE06B" wp14:editId="7CE02975">
              <wp:simplePos x="0" y="0"/>
              <wp:positionH relativeFrom="column">
                <wp:posOffset>-918845</wp:posOffset>
              </wp:positionH>
              <wp:positionV relativeFrom="paragraph">
                <wp:posOffset>94615</wp:posOffset>
              </wp:positionV>
              <wp:extent cx="8048625" cy="0"/>
              <wp:effectExtent l="0" t="0" r="9525" b="1905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04862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99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flip:y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2.35pt,7.45pt" to="561.4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" strokecolor="#09c" strokeweight="1pt"/>
          </w:pict>
        </mc:Fallback>
      </mc:AlternateContent>
    </w:r>
  </w:p>
  <w:p w:rsidR="00397B3C" w:rsidRDefault="00397B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96CD6"/>
    <w:multiLevelType w:val="hybridMultilevel"/>
    <w:tmpl w:val="AFA259E4"/>
    <w:lvl w:ilvl="0" w:tplc="F8DEF9A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763E5"/>
    <w:multiLevelType w:val="multilevel"/>
    <w:tmpl w:val="B2D2A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891BF8"/>
    <w:multiLevelType w:val="multilevel"/>
    <w:tmpl w:val="B2D2A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FB420F"/>
    <w:multiLevelType w:val="hybridMultilevel"/>
    <w:tmpl w:val="ABDE18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D0510"/>
    <w:multiLevelType w:val="multilevel"/>
    <w:tmpl w:val="B2D2A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3C"/>
    <w:rsid w:val="000224BE"/>
    <w:rsid w:val="00052A14"/>
    <w:rsid w:val="001264E4"/>
    <w:rsid w:val="00145AF7"/>
    <w:rsid w:val="001679E2"/>
    <w:rsid w:val="001735CF"/>
    <w:rsid w:val="001A27E4"/>
    <w:rsid w:val="001F6878"/>
    <w:rsid w:val="00224099"/>
    <w:rsid w:val="002B27B5"/>
    <w:rsid w:val="00301E4E"/>
    <w:rsid w:val="0032069C"/>
    <w:rsid w:val="00332069"/>
    <w:rsid w:val="00332D29"/>
    <w:rsid w:val="00397B3C"/>
    <w:rsid w:val="003A0BE6"/>
    <w:rsid w:val="003D0746"/>
    <w:rsid w:val="00411368"/>
    <w:rsid w:val="00440FCE"/>
    <w:rsid w:val="0046730B"/>
    <w:rsid w:val="00490136"/>
    <w:rsid w:val="004A3E14"/>
    <w:rsid w:val="00544A17"/>
    <w:rsid w:val="005A73C6"/>
    <w:rsid w:val="006312D0"/>
    <w:rsid w:val="00676F4B"/>
    <w:rsid w:val="00784FF9"/>
    <w:rsid w:val="007911A3"/>
    <w:rsid w:val="007B1835"/>
    <w:rsid w:val="00802040"/>
    <w:rsid w:val="00815076"/>
    <w:rsid w:val="0086654D"/>
    <w:rsid w:val="008F494F"/>
    <w:rsid w:val="008F5577"/>
    <w:rsid w:val="009127C7"/>
    <w:rsid w:val="00961C17"/>
    <w:rsid w:val="00983745"/>
    <w:rsid w:val="00995F38"/>
    <w:rsid w:val="009C237F"/>
    <w:rsid w:val="009C283D"/>
    <w:rsid w:val="009E3C8A"/>
    <w:rsid w:val="00A4700D"/>
    <w:rsid w:val="00AC1BE4"/>
    <w:rsid w:val="00AD26FC"/>
    <w:rsid w:val="00B34C85"/>
    <w:rsid w:val="00B90A67"/>
    <w:rsid w:val="00BC5C9A"/>
    <w:rsid w:val="00BC5EB8"/>
    <w:rsid w:val="00BF149A"/>
    <w:rsid w:val="00BF4FC5"/>
    <w:rsid w:val="00C31D0D"/>
    <w:rsid w:val="00C35F5C"/>
    <w:rsid w:val="00C42A07"/>
    <w:rsid w:val="00C804CA"/>
    <w:rsid w:val="00C91BF3"/>
    <w:rsid w:val="00CE12FC"/>
    <w:rsid w:val="00CF6E06"/>
    <w:rsid w:val="00D54F64"/>
    <w:rsid w:val="00D84221"/>
    <w:rsid w:val="00E404F7"/>
    <w:rsid w:val="00EB7E2C"/>
    <w:rsid w:val="00F24DB0"/>
    <w:rsid w:val="00F439F7"/>
    <w:rsid w:val="00FA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97B3C"/>
    <w:pPr>
      <w:keepNext/>
      <w:jc w:val="right"/>
      <w:outlineLvl w:val="0"/>
    </w:pPr>
    <w:rPr>
      <w:b/>
      <w:bCs/>
      <w:color w:val="0099FF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237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C237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C237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7B3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97B3C"/>
  </w:style>
  <w:style w:type="paragraph" w:styleId="Stopka">
    <w:name w:val="footer"/>
    <w:basedOn w:val="Normalny"/>
    <w:link w:val="StopkaZnak"/>
    <w:uiPriority w:val="99"/>
    <w:unhideWhenUsed/>
    <w:rsid w:val="00397B3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97B3C"/>
  </w:style>
  <w:style w:type="paragraph" w:styleId="Tekstdymka">
    <w:name w:val="Balloon Text"/>
    <w:basedOn w:val="Normalny"/>
    <w:link w:val="TekstdymkaZnak"/>
    <w:uiPriority w:val="99"/>
    <w:semiHidden/>
    <w:unhideWhenUsed/>
    <w:rsid w:val="00397B3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B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397B3C"/>
    <w:rPr>
      <w:rFonts w:ascii="Times New Roman" w:eastAsia="Times New Roman" w:hAnsi="Times New Roman" w:cs="Times New Roman"/>
      <w:b/>
      <w:bCs/>
      <w:color w:val="0099FF"/>
      <w:sz w:val="24"/>
      <w:szCs w:val="24"/>
      <w:lang w:eastAsia="pl-PL"/>
    </w:rPr>
  </w:style>
  <w:style w:type="character" w:styleId="Hipercze">
    <w:name w:val="Hyperlink"/>
    <w:basedOn w:val="Domylnaczcionkaakapitu"/>
    <w:semiHidden/>
    <w:rsid w:val="00397B3C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27B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27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27B5"/>
    <w:rPr>
      <w:vertAlign w:val="superscript"/>
    </w:rPr>
  </w:style>
  <w:style w:type="paragraph" w:customStyle="1" w:styleId="Zwyky">
    <w:name w:val="Zwykły"/>
    <w:basedOn w:val="Normalny"/>
    <w:rsid w:val="004A3E14"/>
    <w:pPr>
      <w:spacing w:after="120"/>
      <w:ind w:firstLine="425"/>
      <w:jc w:val="both"/>
    </w:pPr>
    <w:rPr>
      <w:rFonts w:ascii="Verdana" w:hAnsi="Verdana"/>
      <w:sz w:val="20"/>
    </w:rPr>
  </w:style>
  <w:style w:type="table" w:styleId="Tabela-Siatka">
    <w:name w:val="Table Grid"/>
    <w:basedOn w:val="Standardowy"/>
    <w:uiPriority w:val="59"/>
    <w:rsid w:val="004A3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23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C23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">
    <w:name w:val="Body Text"/>
    <w:basedOn w:val="Normalny"/>
    <w:link w:val="TekstpodstawowyZnak"/>
    <w:semiHidden/>
    <w:rsid w:val="009C237F"/>
    <w:pPr>
      <w:spacing w:line="360" w:lineRule="auto"/>
      <w:jc w:val="both"/>
    </w:pPr>
    <w:rPr>
      <w:rFonts w:ascii="Arial Narrow" w:hAnsi="Arial Narrow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C237F"/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C237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C237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C23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mall">
    <w:name w:val="small"/>
    <w:basedOn w:val="Domylnaczcionkaakapitu"/>
    <w:rsid w:val="00C91BF3"/>
  </w:style>
  <w:style w:type="paragraph" w:styleId="Akapitzlist">
    <w:name w:val="List Paragraph"/>
    <w:basedOn w:val="Normalny"/>
    <w:uiPriority w:val="34"/>
    <w:qFormat/>
    <w:rsid w:val="00BF149A"/>
    <w:pPr>
      <w:ind w:left="720"/>
      <w:contextualSpacing/>
    </w:pPr>
  </w:style>
  <w:style w:type="character" w:customStyle="1" w:styleId="gd">
    <w:name w:val="gd"/>
    <w:basedOn w:val="Domylnaczcionkaakapitu"/>
    <w:rsid w:val="001264E4"/>
  </w:style>
  <w:style w:type="character" w:styleId="Pogrubienie">
    <w:name w:val="Strong"/>
    <w:basedOn w:val="Domylnaczcionkaakapitu"/>
    <w:uiPriority w:val="22"/>
    <w:qFormat/>
    <w:rsid w:val="00B34C8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34C85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B34C8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97B3C"/>
    <w:pPr>
      <w:keepNext/>
      <w:jc w:val="right"/>
      <w:outlineLvl w:val="0"/>
    </w:pPr>
    <w:rPr>
      <w:b/>
      <w:bCs/>
      <w:color w:val="0099FF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237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C237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C237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7B3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97B3C"/>
  </w:style>
  <w:style w:type="paragraph" w:styleId="Stopka">
    <w:name w:val="footer"/>
    <w:basedOn w:val="Normalny"/>
    <w:link w:val="StopkaZnak"/>
    <w:uiPriority w:val="99"/>
    <w:unhideWhenUsed/>
    <w:rsid w:val="00397B3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97B3C"/>
  </w:style>
  <w:style w:type="paragraph" w:styleId="Tekstdymka">
    <w:name w:val="Balloon Text"/>
    <w:basedOn w:val="Normalny"/>
    <w:link w:val="TekstdymkaZnak"/>
    <w:uiPriority w:val="99"/>
    <w:semiHidden/>
    <w:unhideWhenUsed/>
    <w:rsid w:val="00397B3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B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397B3C"/>
    <w:rPr>
      <w:rFonts w:ascii="Times New Roman" w:eastAsia="Times New Roman" w:hAnsi="Times New Roman" w:cs="Times New Roman"/>
      <w:b/>
      <w:bCs/>
      <w:color w:val="0099FF"/>
      <w:sz w:val="24"/>
      <w:szCs w:val="24"/>
      <w:lang w:eastAsia="pl-PL"/>
    </w:rPr>
  </w:style>
  <w:style w:type="character" w:styleId="Hipercze">
    <w:name w:val="Hyperlink"/>
    <w:basedOn w:val="Domylnaczcionkaakapitu"/>
    <w:semiHidden/>
    <w:rsid w:val="00397B3C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27B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27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27B5"/>
    <w:rPr>
      <w:vertAlign w:val="superscript"/>
    </w:rPr>
  </w:style>
  <w:style w:type="paragraph" w:customStyle="1" w:styleId="Zwyky">
    <w:name w:val="Zwykły"/>
    <w:basedOn w:val="Normalny"/>
    <w:rsid w:val="004A3E14"/>
    <w:pPr>
      <w:spacing w:after="120"/>
      <w:ind w:firstLine="425"/>
      <w:jc w:val="both"/>
    </w:pPr>
    <w:rPr>
      <w:rFonts w:ascii="Verdana" w:hAnsi="Verdana"/>
      <w:sz w:val="20"/>
    </w:rPr>
  </w:style>
  <w:style w:type="table" w:styleId="Tabela-Siatka">
    <w:name w:val="Table Grid"/>
    <w:basedOn w:val="Standardowy"/>
    <w:uiPriority w:val="59"/>
    <w:rsid w:val="004A3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23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C23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">
    <w:name w:val="Body Text"/>
    <w:basedOn w:val="Normalny"/>
    <w:link w:val="TekstpodstawowyZnak"/>
    <w:semiHidden/>
    <w:rsid w:val="009C237F"/>
    <w:pPr>
      <w:spacing w:line="360" w:lineRule="auto"/>
      <w:jc w:val="both"/>
    </w:pPr>
    <w:rPr>
      <w:rFonts w:ascii="Arial Narrow" w:hAnsi="Arial Narrow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C237F"/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C237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C237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C23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mall">
    <w:name w:val="small"/>
    <w:basedOn w:val="Domylnaczcionkaakapitu"/>
    <w:rsid w:val="00C91BF3"/>
  </w:style>
  <w:style w:type="paragraph" w:styleId="Akapitzlist">
    <w:name w:val="List Paragraph"/>
    <w:basedOn w:val="Normalny"/>
    <w:uiPriority w:val="34"/>
    <w:qFormat/>
    <w:rsid w:val="00BF149A"/>
    <w:pPr>
      <w:ind w:left="720"/>
      <w:contextualSpacing/>
    </w:pPr>
  </w:style>
  <w:style w:type="character" w:customStyle="1" w:styleId="gd">
    <w:name w:val="gd"/>
    <w:basedOn w:val="Domylnaczcionkaakapitu"/>
    <w:rsid w:val="001264E4"/>
  </w:style>
  <w:style w:type="character" w:styleId="Pogrubienie">
    <w:name w:val="Strong"/>
    <w:basedOn w:val="Domylnaczcionkaakapitu"/>
    <w:uiPriority w:val="22"/>
    <w:qFormat/>
    <w:rsid w:val="00B34C8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34C85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B34C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9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1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9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trojkolamacz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354EE-BBA4-43BA-8767-5B0AFF167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1074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chrapek</cp:lastModifiedBy>
  <cp:revision>2</cp:revision>
  <cp:lastPrinted>2012-03-20T13:33:00Z</cp:lastPrinted>
  <dcterms:created xsi:type="dcterms:W3CDTF">2012-03-20T19:13:00Z</dcterms:created>
  <dcterms:modified xsi:type="dcterms:W3CDTF">2012-03-20T19:13:00Z</dcterms:modified>
</cp:coreProperties>
</file>